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B9" w:rsidRDefault="00FF780B" w:rsidP="00BF4980">
      <w:pPr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br/>
        <w:t>   </w:t>
      </w:r>
      <w:r w:rsidR="00BF4980">
        <w:rPr>
          <w:noProof/>
        </w:rPr>
        <w:drawing>
          <wp:inline distT="0" distB="0" distL="0" distR="0">
            <wp:extent cx="3219450" cy="2143683"/>
            <wp:effectExtent l="19050" t="0" r="0" b="0"/>
            <wp:docPr id="4" name="Рисунок 4" descr="https://www.alta.ru/images/news/external/2017/54850_170724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ta.ru/images/news/external/2017/54850_17072412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79" cy="214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980" w:rsidRPr="00BF4980">
        <w:rPr>
          <w:noProof/>
        </w:rPr>
        <w:t xml:space="preserve"> </w:t>
      </w:r>
      <w:r w:rsidR="00BF4980" w:rsidRPr="00BF4980">
        <w:rPr>
          <w:rFonts w:ascii="Arial" w:hAnsi="Arial" w:cs="Arial"/>
          <w:noProof/>
          <w:color w:val="0C0C0C"/>
          <w:sz w:val="27"/>
          <w:szCs w:val="27"/>
        </w:rPr>
        <w:drawing>
          <wp:inline distT="0" distB="0" distL="0" distR="0">
            <wp:extent cx="2882179" cy="2162175"/>
            <wp:effectExtent l="19050" t="0" r="0" b="0"/>
            <wp:docPr id="2" name="Рисунок 1" descr="https://brevenburg.ru/images/cache/zagotovka-lesa-46.2e99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evenburg.ru/images/cache/zagotovka-lesa-46.2e990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21" cy="216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0B" w:rsidRPr="00FF780B" w:rsidRDefault="00F24099" w:rsidP="00BF4980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</w:pPr>
      <w:r w:rsidRPr="00BF4980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>О введении с</w:t>
      </w:r>
      <w:r w:rsidR="00FF780B" w:rsidRPr="00FF780B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 xml:space="preserve"> 1 января 2022 года </w:t>
      </w:r>
      <w:r w:rsidRPr="00BF4980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 xml:space="preserve">                            </w:t>
      </w:r>
      <w:r w:rsidR="00BF4980" w:rsidRPr="00BF4980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 xml:space="preserve">                   </w:t>
      </w:r>
      <w:r w:rsidR="00BF4980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 xml:space="preserve">      </w:t>
      </w:r>
      <w:r w:rsidR="00BF4980" w:rsidRPr="00BF4980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 xml:space="preserve">    </w:t>
      </w:r>
      <w:r w:rsidR="00FF780B" w:rsidRPr="00FF780B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>запрет</w:t>
      </w:r>
      <w:r w:rsidRPr="00BF4980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>а</w:t>
      </w:r>
      <w:r w:rsidR="00FF780B" w:rsidRPr="00FF780B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 xml:space="preserve"> на вывоз из Росс</w:t>
      </w:r>
      <w:r w:rsidRPr="00BF4980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 xml:space="preserve">ийской Федерации </w:t>
      </w:r>
      <w:r w:rsidR="00BF4980" w:rsidRPr="00BF4980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 xml:space="preserve">                    </w:t>
      </w:r>
      <w:r w:rsidR="00FF780B" w:rsidRPr="00FF780B">
        <w:rPr>
          <w:rFonts w:asciiTheme="majorHAnsi" w:eastAsia="Times New Roman" w:hAnsiTheme="majorHAnsi" w:cs="Times New Roman"/>
          <w:b/>
          <w:color w:val="00B050"/>
          <w:kern w:val="36"/>
          <w:sz w:val="32"/>
          <w:szCs w:val="32"/>
        </w:rPr>
        <w:t>необработанной и грубо обработанной древесины</w:t>
      </w:r>
    </w:p>
    <w:p w:rsidR="00FF780B" w:rsidRPr="00FF780B" w:rsidRDefault="00FF780B" w:rsidP="00BF498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A4A4E"/>
          <w:sz w:val="21"/>
          <w:szCs w:val="21"/>
        </w:rPr>
      </w:pPr>
      <w:r w:rsidRPr="00FF780B">
        <w:rPr>
          <w:rFonts w:ascii="Trebuchet MS" w:eastAsia="Times New Roman" w:hAnsi="Trebuchet MS" w:cs="Times New Roman"/>
          <w:color w:val="4A4A4E"/>
          <w:sz w:val="21"/>
          <w:szCs w:val="21"/>
        </w:rPr>
        <w:t> </w:t>
      </w:r>
    </w:p>
    <w:p w:rsidR="00FF780B" w:rsidRPr="00F24099" w:rsidRDefault="00F24099" w:rsidP="00BF49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F24099">
        <w:rPr>
          <w:rFonts w:ascii="Times New Roman" w:eastAsia="Times New Roman" w:hAnsi="Times New Roman" w:cs="Times New Roman"/>
          <w:color w:val="22252D"/>
          <w:sz w:val="28"/>
          <w:szCs w:val="28"/>
        </w:rPr>
        <w:t>В России</w:t>
      </w:r>
      <w:r w:rsidR="00FF780B" w:rsidRPr="00FF780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с </w:t>
      </w:r>
      <w:r w:rsidR="00FF780B" w:rsidRPr="00F2409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1 января 2022 года</w:t>
      </w:r>
      <w:r w:rsidR="00FF780B" w:rsidRPr="00FF780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 вводится запрет на вывоз из Российской Федерации необработанной и грубо обработанной древесины хвойных и ценных лиственных пород. Запрет вводится в соответствии с подпунктом «ж» </w:t>
      </w:r>
      <w:r w:rsidR="00310E23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               </w:t>
      </w:r>
      <w:r w:rsidR="00FF780B" w:rsidRPr="00FF780B">
        <w:rPr>
          <w:rFonts w:ascii="Times New Roman" w:eastAsia="Times New Roman" w:hAnsi="Times New Roman" w:cs="Times New Roman"/>
          <w:color w:val="22252D"/>
          <w:sz w:val="28"/>
          <w:szCs w:val="28"/>
        </w:rPr>
        <w:t>пункта 2 перечня поручений Президента Российской Федерации от 06.11.2020 года № Пр-1816.</w:t>
      </w:r>
    </w:p>
    <w:p w:rsidR="00F24099" w:rsidRDefault="00F24099" w:rsidP="00F24099">
      <w:pPr>
        <w:spacing w:after="0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F24099">
        <w:rPr>
          <w:rFonts w:ascii="Times New Roman" w:hAnsi="Times New Roman" w:cs="Times New Roman"/>
          <w:color w:val="0C0C0C"/>
          <w:sz w:val="28"/>
          <w:szCs w:val="28"/>
        </w:rPr>
        <w:t xml:space="preserve">С начала этого года в России стартовал эксперимент по прослеживаемости оборота древесины. А с 1 июля вступили в силу новые требования в отношении лесопользователей, </w:t>
      </w:r>
      <w:proofErr w:type="gramStart"/>
      <w:r w:rsidRPr="00F24099">
        <w:rPr>
          <w:rFonts w:ascii="Times New Roman" w:hAnsi="Times New Roman" w:cs="Times New Roman"/>
          <w:color w:val="0C0C0C"/>
          <w:sz w:val="28"/>
          <w:szCs w:val="28"/>
        </w:rPr>
        <w:t>осущест</w:t>
      </w:r>
      <w:r>
        <w:rPr>
          <w:rFonts w:ascii="Times New Roman" w:hAnsi="Times New Roman" w:cs="Times New Roman"/>
          <w:color w:val="0C0C0C"/>
          <w:sz w:val="28"/>
          <w:szCs w:val="28"/>
        </w:rPr>
        <w:t>вляющих</w:t>
      </w:r>
      <w:proofErr w:type="gramEnd"/>
      <w:r>
        <w:rPr>
          <w:rFonts w:ascii="Times New Roman" w:hAnsi="Times New Roman" w:cs="Times New Roman"/>
          <w:color w:val="0C0C0C"/>
          <w:sz w:val="28"/>
          <w:szCs w:val="28"/>
        </w:rPr>
        <w:t xml:space="preserve"> заготовку, переработку, </w:t>
      </w:r>
      <w:r w:rsidRPr="00F24099">
        <w:rPr>
          <w:rFonts w:ascii="Times New Roman" w:hAnsi="Times New Roman" w:cs="Times New Roman"/>
          <w:color w:val="0C0C0C"/>
          <w:sz w:val="28"/>
          <w:szCs w:val="28"/>
        </w:rPr>
        <w:t>вывоз и хранение древесины. </w:t>
      </w:r>
    </w:p>
    <w:p w:rsidR="00F24099" w:rsidRDefault="00F24099" w:rsidP="00F24099">
      <w:pPr>
        <w:spacing w:after="0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F24099">
        <w:rPr>
          <w:rFonts w:ascii="Times New Roman" w:hAnsi="Times New Roman" w:cs="Times New Roman"/>
          <w:color w:val="0C0C0C"/>
          <w:sz w:val="28"/>
          <w:szCs w:val="28"/>
        </w:rPr>
        <w:t>В единой системе должен производиться учет древесины и сделок с ней. Сделано это для того, чтобы было возможно проследить всю цепочку: от рубки леса до изготовления готовой продукции</w:t>
      </w:r>
      <w:r>
        <w:rPr>
          <w:rFonts w:ascii="Times New Roman" w:hAnsi="Times New Roman" w:cs="Times New Roman"/>
          <w:color w:val="0C0C0C"/>
          <w:sz w:val="28"/>
          <w:szCs w:val="28"/>
        </w:rPr>
        <w:t>,</w:t>
      </w:r>
      <w:r w:rsidRPr="00F24099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а также вывоза за пределы Российской </w:t>
      </w:r>
      <w:r w:rsidRPr="00F24099">
        <w:rPr>
          <w:rFonts w:ascii="Times New Roman" w:hAnsi="Times New Roman" w:cs="Times New Roman"/>
          <w:color w:val="0C0C0C"/>
          <w:sz w:val="28"/>
          <w:szCs w:val="28"/>
        </w:rPr>
        <w:t>Федерации. </w:t>
      </w:r>
    </w:p>
    <w:p w:rsidR="00F24099" w:rsidRPr="00FF780B" w:rsidRDefault="00F24099" w:rsidP="00F24099">
      <w:pPr>
        <w:spacing w:after="0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F24099">
        <w:rPr>
          <w:rFonts w:ascii="Times New Roman" w:hAnsi="Times New Roman" w:cs="Times New Roman"/>
          <w:color w:val="0C0C0C"/>
          <w:sz w:val="28"/>
          <w:szCs w:val="28"/>
        </w:rPr>
        <w:t>Это позволит ликвидировать всякого рода лазейки, серые схемы, избавиться от криминальной составляющей лесного бизнеса и сделать более удобной работу добросовестных компаний и предприятий. </w:t>
      </w:r>
    </w:p>
    <w:p w:rsidR="00FF780B" w:rsidRPr="00FF780B" w:rsidRDefault="00FF780B" w:rsidP="00F240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FF780B">
        <w:rPr>
          <w:rFonts w:ascii="Times New Roman" w:eastAsia="Times New Roman" w:hAnsi="Times New Roman" w:cs="Times New Roman"/>
          <w:color w:val="22252D"/>
          <w:sz w:val="28"/>
          <w:szCs w:val="28"/>
        </w:rPr>
        <w:t>Обращаем внимание на то, что установленная дата введения ограничений является сроком, до которого необходимо осуществить перемещение грузов через государственную границу Российской Федерации.</w:t>
      </w:r>
    </w:p>
    <w:p w:rsidR="00FF780B" w:rsidRDefault="00F24099" w:rsidP="00F240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F24099">
        <w:rPr>
          <w:rFonts w:ascii="Times New Roman" w:eastAsia="Times New Roman" w:hAnsi="Times New Roman" w:cs="Times New Roman"/>
          <w:color w:val="22252D"/>
          <w:sz w:val="28"/>
          <w:szCs w:val="28"/>
        </w:rPr>
        <w:t>Лесопользователям</w:t>
      </w:r>
      <w:r w:rsidR="00FF780B" w:rsidRPr="00FF780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необходимо учитывать данную информацию при ведении и планировании хозяйственной деятельности. </w:t>
      </w:r>
    </w:p>
    <w:p w:rsidR="00795CEB" w:rsidRPr="00FF780B" w:rsidRDefault="00795CEB" w:rsidP="00F240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FF780B" w:rsidRPr="00BF4980" w:rsidRDefault="00FF780B" w:rsidP="00795CEB">
      <w:pPr>
        <w:spacing w:after="0"/>
        <w:jc w:val="center"/>
        <w:rPr>
          <w:rFonts w:ascii="Times New Roman" w:hAnsi="Times New Roman" w:cs="FrankRuehl"/>
          <w:i/>
          <w:color w:val="FF0000"/>
          <w:sz w:val="96"/>
          <w:szCs w:val="96"/>
        </w:rPr>
      </w:pPr>
    </w:p>
    <w:sectPr w:rsidR="00FF780B" w:rsidRPr="00BF4980" w:rsidSect="00BF4980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80B"/>
    <w:rsid w:val="00310E23"/>
    <w:rsid w:val="00777AB9"/>
    <w:rsid w:val="00795CEB"/>
    <w:rsid w:val="00BF4980"/>
    <w:rsid w:val="00F24099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B9"/>
  </w:style>
  <w:style w:type="paragraph" w:styleId="1">
    <w:name w:val="heading 1"/>
    <w:basedOn w:val="a"/>
    <w:link w:val="10"/>
    <w:uiPriority w:val="9"/>
    <w:qFormat/>
    <w:rsid w:val="00FF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FF780B"/>
  </w:style>
  <w:style w:type="paragraph" w:styleId="a3">
    <w:name w:val="Normal (Web)"/>
    <w:basedOn w:val="a"/>
    <w:uiPriority w:val="99"/>
    <w:semiHidden/>
    <w:unhideWhenUsed/>
    <w:rsid w:val="00FF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7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294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39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2021-08-13T01:40:00Z</dcterms:created>
  <dcterms:modified xsi:type="dcterms:W3CDTF">2021-08-13T04:44:00Z</dcterms:modified>
</cp:coreProperties>
</file>